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Pr="0078038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63A09">
        <w:rPr>
          <w:b/>
          <w:bCs/>
          <w:color w:val="000000"/>
          <w:sz w:val="20"/>
          <w:szCs w:val="20"/>
        </w:rPr>
        <w:t xml:space="preserve">су: г. Саратов ул. </w:t>
      </w:r>
      <w:proofErr w:type="spellStart"/>
      <w:r w:rsidR="00863A09">
        <w:rPr>
          <w:b/>
          <w:bCs/>
          <w:color w:val="000000"/>
          <w:sz w:val="20"/>
          <w:szCs w:val="20"/>
        </w:rPr>
        <w:t>Оржевского</w:t>
      </w:r>
      <w:proofErr w:type="spellEnd"/>
      <w:r w:rsidR="00863A09">
        <w:rPr>
          <w:b/>
          <w:bCs/>
          <w:color w:val="000000"/>
          <w:sz w:val="20"/>
          <w:szCs w:val="20"/>
        </w:rPr>
        <w:t xml:space="preserve"> д.6</w:t>
      </w:r>
      <w:r w:rsidR="004F36FA">
        <w:rPr>
          <w:b/>
          <w:bCs/>
          <w:color w:val="000000"/>
          <w:sz w:val="20"/>
          <w:szCs w:val="20"/>
        </w:rPr>
        <w:t>А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="000279BC">
        <w:rPr>
          <w:b/>
          <w:bCs/>
          <w:color w:val="000000"/>
          <w:sz w:val="20"/>
          <w:szCs w:val="20"/>
        </w:rPr>
        <w:t xml:space="preserve">площадью </w:t>
      </w:r>
      <w:r w:rsidR="004F36FA">
        <w:rPr>
          <w:b/>
          <w:bCs/>
          <w:color w:val="000000"/>
          <w:sz w:val="20"/>
          <w:szCs w:val="20"/>
        </w:rPr>
        <w:t>6160,40</w:t>
      </w:r>
      <w:r w:rsidR="000279BC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кв.м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F74CD9" w:rsidRDefault="008C71D9" w:rsidP="00863A09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418747,22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F74CD9" w:rsidRDefault="00863A09" w:rsidP="00863A09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0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F74CD9" w:rsidRDefault="008C71D9" w:rsidP="00863A09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418747,22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B01866" w:rsidP="007D2508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1478374,07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B01866" w:rsidP="007D2508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805733,74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B01866" w:rsidP="007D2508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149330,16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4F36FA" w:rsidP="007D2508">
            <w:pPr>
              <w:jc w:val="center"/>
              <w:rPr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523310,17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3F" w:rsidRPr="00F74CD9" w:rsidRDefault="00151F3F" w:rsidP="00151F3F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811051,37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151F3F" w:rsidP="007D2508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806851,37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7D2508" w:rsidP="007D2508">
            <w:pPr>
              <w:jc w:val="center"/>
            </w:pPr>
            <w:r w:rsidRPr="00F74CD9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7D2508" w:rsidP="007D2508">
            <w:pPr>
              <w:jc w:val="center"/>
            </w:pPr>
            <w:r w:rsidRPr="00F74CD9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5F3965" w:rsidP="007D2508">
            <w:pPr>
              <w:jc w:val="center"/>
            </w:pPr>
            <w:r w:rsidRPr="00F74CD9">
              <w:rPr>
                <w:sz w:val="20"/>
                <w:szCs w:val="20"/>
              </w:rPr>
              <w:t>4200,00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7D2508" w:rsidP="007D2508">
            <w:pPr>
              <w:jc w:val="center"/>
            </w:pPr>
            <w:r w:rsidRPr="00F74CD9">
              <w:rPr>
                <w:sz w:val="20"/>
                <w:szCs w:val="20"/>
              </w:rPr>
              <w:t>0</w:t>
            </w:r>
          </w:p>
        </w:tc>
      </w:tr>
      <w:tr w:rsidR="00F74CD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D9" w:rsidRPr="003B4B5C" w:rsidRDefault="00F74CD9" w:rsidP="00F74CD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4CD9" w:rsidRPr="003B4B5C" w:rsidRDefault="00F74CD9" w:rsidP="00F74CD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D9" w:rsidRPr="003B4B5C" w:rsidRDefault="00F74CD9" w:rsidP="00F74CD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D9" w:rsidRPr="00F74CD9" w:rsidRDefault="00F74CD9" w:rsidP="00F74CD9">
            <w:pPr>
              <w:jc w:val="center"/>
              <w:rPr>
                <w:sz w:val="20"/>
                <w:szCs w:val="20"/>
              </w:rPr>
            </w:pPr>
            <w:r w:rsidRPr="00F74CD9">
              <w:rPr>
                <w:sz w:val="20"/>
                <w:szCs w:val="20"/>
              </w:rPr>
              <w:t>811051,37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151F3F" w:rsidP="007D2508">
            <w:pPr>
              <w:jc w:val="center"/>
            </w:pPr>
            <w:r w:rsidRPr="00F74CD9">
              <w:rPr>
                <w:sz w:val="20"/>
                <w:szCs w:val="20"/>
              </w:rPr>
              <w:t>671522,70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F74CD9" w:rsidRDefault="00ED5BF0" w:rsidP="007D2508">
            <w:pPr>
              <w:jc w:val="center"/>
            </w:pPr>
            <w:r w:rsidRPr="00F74CD9">
              <w:rPr>
                <w:sz w:val="20"/>
                <w:szCs w:val="20"/>
              </w:rPr>
              <w:t>-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F74CD9" w:rsidRDefault="00151F3F" w:rsidP="007D2508">
            <w:pPr>
              <w:jc w:val="center"/>
            </w:pPr>
            <w:r w:rsidRPr="00F74CD9">
              <w:rPr>
                <w:sz w:val="20"/>
                <w:szCs w:val="20"/>
              </w:rPr>
              <w:t>671522,70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4F36FA" w:rsidP="00F404DE">
            <w:pPr>
              <w:jc w:val="center"/>
              <w:rPr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162634,56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4F36FA" w:rsidP="00F404DE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139717,87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3D22BF" w:rsidRDefault="004F36FA" w:rsidP="00F404DE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33266,16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8C71D9" w:rsidP="00F404DE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99232,18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4F36FA" w:rsidP="00F404DE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129368,40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4F36FA" w:rsidP="007D2508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22177,44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8C71D9" w:rsidP="007D2508">
            <w:pPr>
              <w:jc w:val="center"/>
              <w:rPr>
                <w:b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21191,78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4F36FA" w:rsidP="00F404DE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523310,17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8C71D9" w:rsidP="00F404DE">
            <w:pPr>
              <w:jc w:val="center"/>
              <w:rPr>
                <w:i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190120,00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4F36FA" w:rsidP="00F404DE">
            <w:pPr>
              <w:jc w:val="center"/>
              <w:rPr>
                <w:b/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110887,20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8C71D9" w:rsidP="00F404DE">
            <w:pPr>
              <w:jc w:val="center"/>
              <w:rPr>
                <w:sz w:val="20"/>
                <w:szCs w:val="20"/>
              </w:rPr>
            </w:pPr>
            <w:r w:rsidRPr="00F74CD9">
              <w:rPr>
                <w:b/>
                <w:sz w:val="20"/>
                <w:szCs w:val="20"/>
              </w:rPr>
              <w:t>5928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4F36FA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11,64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</w:t>
            </w:r>
            <w:proofErr w:type="gramStart"/>
            <w:r w:rsidRPr="007D2508">
              <w:rPr>
                <w:sz w:val="20"/>
                <w:szCs w:val="20"/>
              </w:rPr>
              <w:t>,д</w:t>
            </w:r>
            <w:proofErr w:type="gramEnd"/>
            <w:r w:rsidRPr="007D2508">
              <w:rPr>
                <w:sz w:val="20"/>
                <w:szCs w:val="20"/>
              </w:rPr>
              <w:t>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дезинсекции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4F36FA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5859B0" w:rsidP="00A90C3D">
            <w:pPr>
              <w:jc w:val="right"/>
            </w:pPr>
            <w:r>
              <w:rPr>
                <w:sz w:val="20"/>
                <w:szCs w:val="20"/>
              </w:rPr>
              <w:t>1,8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5859B0" w:rsidP="00A90C3D">
            <w:pPr>
              <w:jc w:val="right"/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5859B0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Посыпка территории  </w:t>
            </w:r>
            <w:proofErr w:type="gramStart"/>
            <w:r w:rsidRPr="007D2508">
              <w:rPr>
                <w:sz w:val="20"/>
                <w:szCs w:val="20"/>
              </w:rPr>
              <w:t>против</w:t>
            </w:r>
            <w:proofErr w:type="gramEnd"/>
            <w:r w:rsidRPr="007D2508">
              <w:rPr>
                <w:sz w:val="20"/>
                <w:szCs w:val="20"/>
              </w:rPr>
              <w:t xml:space="preserve">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8C71D9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16,11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7D2508">
              <w:rPr>
                <w:sz w:val="20"/>
                <w:szCs w:val="20"/>
              </w:rPr>
              <w:t>опрессовка</w:t>
            </w:r>
            <w:proofErr w:type="spellEnd"/>
            <w:r w:rsidRPr="007D2508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7D2508">
              <w:rPr>
                <w:sz w:val="20"/>
                <w:szCs w:val="20"/>
              </w:rPr>
              <w:t>расконсервация</w:t>
            </w:r>
            <w:proofErr w:type="spellEnd"/>
            <w:r w:rsidRPr="007D2508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24C07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</w:t>
            </w:r>
            <w:proofErr w:type="gramStart"/>
            <w:r w:rsidRPr="007D2508">
              <w:rPr>
                <w:sz w:val="20"/>
                <w:szCs w:val="20"/>
              </w:rPr>
              <w:t>ств пр</w:t>
            </w:r>
            <w:proofErr w:type="gramEnd"/>
            <w:r w:rsidRPr="007D2508">
              <w:rPr>
                <w:sz w:val="20"/>
                <w:szCs w:val="20"/>
              </w:rPr>
              <w:t>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5859B0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324C07" w:rsidRPr="007D2508" w:rsidTr="001F6B03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5859B0" w:rsidP="00324C07">
            <w:pPr>
              <w:jc w:val="right"/>
            </w:pPr>
            <w:r>
              <w:rPr>
                <w:sz w:val="20"/>
                <w:szCs w:val="20"/>
              </w:rPr>
              <w:t>0,6</w:t>
            </w:r>
          </w:p>
        </w:tc>
      </w:tr>
      <w:tr w:rsidR="00324C07" w:rsidRPr="007D2508" w:rsidTr="001F6B03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5859B0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585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859B0">
              <w:rPr>
                <w:sz w:val="20"/>
                <w:szCs w:val="20"/>
              </w:rPr>
              <w:t>,6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5859B0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</w:tr>
      <w:tr w:rsidR="00324C07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F616E4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324C07" w:rsidRPr="007D2508" w:rsidTr="001F6B03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Постоянный </w:t>
            </w:r>
            <w:proofErr w:type="gramStart"/>
            <w:r w:rsidRPr="007D2508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параметрами теплоносителя  и воды (давление, темпер-</w:t>
            </w:r>
            <w:proofErr w:type="spellStart"/>
            <w:r w:rsidRPr="007D2508">
              <w:rPr>
                <w:bCs/>
                <w:sz w:val="20"/>
                <w:szCs w:val="20"/>
              </w:rPr>
              <w:t>ра</w:t>
            </w:r>
            <w:proofErr w:type="spellEnd"/>
            <w:r w:rsidRPr="007D2508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F616E4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324C07" w:rsidRPr="007D2508" w:rsidTr="001F6B03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</w:t>
            </w:r>
            <w:proofErr w:type="gramStart"/>
            <w:r w:rsidRPr="007D2508">
              <w:rPr>
                <w:sz w:val="20"/>
                <w:szCs w:val="20"/>
              </w:rPr>
              <w:t>согласно договора</w:t>
            </w:r>
            <w:proofErr w:type="gramEnd"/>
            <w:r w:rsidRPr="007D2508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F616E4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324C07" w:rsidRPr="007D2508" w:rsidTr="001F6B03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</w:t>
            </w:r>
            <w:proofErr w:type="gramStart"/>
            <w:r w:rsidRPr="007D2508">
              <w:rPr>
                <w:bCs/>
                <w:sz w:val="20"/>
                <w:szCs w:val="20"/>
              </w:rPr>
              <w:t>,Г</w:t>
            </w:r>
            <w:proofErr w:type="gramEnd"/>
            <w:r w:rsidRPr="007D2508">
              <w:rPr>
                <w:bCs/>
                <w:sz w:val="20"/>
                <w:szCs w:val="20"/>
              </w:rPr>
              <w:t>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F616E4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324C07" w:rsidRPr="007D2508" w:rsidTr="001F6B03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ЦО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;п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роверка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F616E4" w:rsidP="00324C07">
            <w:pPr>
              <w:jc w:val="right"/>
            </w:pPr>
            <w:r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4C6AC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открывание и закрывание</w:t>
            </w:r>
          </w:p>
          <w:p w:rsidR="00F616E4" w:rsidRPr="007D2508" w:rsidRDefault="00F616E4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люков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чистка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F616E4" w:rsidRPr="007D2508" w:rsidRDefault="00F616E4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D57962">
              <w:rPr>
                <w:sz w:val="20"/>
                <w:szCs w:val="20"/>
              </w:rPr>
              <w:t>0,48</w:t>
            </w:r>
          </w:p>
        </w:tc>
      </w:tr>
      <w:tr w:rsidR="00F616E4" w:rsidRPr="007D2508" w:rsidTr="001F6B03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Pr="007D2508" w:rsidRDefault="00F616E4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E4" w:rsidRDefault="00F616E4" w:rsidP="00F616E4">
            <w:pPr>
              <w:jc w:val="right"/>
            </w:pPr>
            <w:r w:rsidRPr="00D57962"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внутридомовых</w:t>
            </w:r>
            <w:proofErr w:type="gramEnd"/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3,12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324C07" w:rsidRPr="007D2508" w:rsidTr="001F6B03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772EF0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D96AEB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772EF0">
              <w:rPr>
                <w:sz w:val="20"/>
                <w:szCs w:val="20"/>
              </w:rPr>
              <w:t>0,24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9B3BC1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B3BC1">
              <w:rPr>
                <w:b/>
                <w:bCs/>
                <w:sz w:val="20"/>
                <w:szCs w:val="20"/>
              </w:rPr>
              <w:t>VI</w:t>
            </w:r>
            <w:r w:rsidRPr="009B3BC1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9B3BC1">
              <w:rPr>
                <w:b/>
                <w:bCs/>
                <w:sz w:val="20"/>
                <w:szCs w:val="20"/>
              </w:rPr>
              <w:t xml:space="preserve">. </w:t>
            </w:r>
            <w:r w:rsidRPr="009B3BC1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9B3BC1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84E38" w:rsidRPr="007D2508" w:rsidTr="00863A09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863A09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863A09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8C71D9" w:rsidP="00863A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84E38" w:rsidRPr="007D2508" w:rsidTr="00863A09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284E3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284E38">
              <w:rPr>
                <w:sz w:val="20"/>
                <w:szCs w:val="20"/>
                <w:lang w:eastAsia="en-US"/>
              </w:rPr>
              <w:t xml:space="preserve">Тех. обслуживание и сезонное управление  оборудованием </w:t>
            </w:r>
            <w:proofErr w:type="spellStart"/>
            <w:r w:rsidRPr="00284E38">
              <w:rPr>
                <w:sz w:val="20"/>
                <w:szCs w:val="20"/>
              </w:rPr>
              <w:t>вентилляционной</w:t>
            </w:r>
            <w:proofErr w:type="spellEnd"/>
            <w:r w:rsidRPr="00284E38">
              <w:rPr>
                <w:sz w:val="20"/>
                <w:szCs w:val="20"/>
              </w:rPr>
              <w:t xml:space="preserve">  системы дома </w:t>
            </w:r>
          </w:p>
          <w:p w:rsidR="00284E38" w:rsidRPr="007D2508" w:rsidRDefault="00284E38" w:rsidP="00284E38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  <w:lang w:eastAsia="en-US"/>
              </w:rPr>
              <w:t xml:space="preserve"> и </w:t>
            </w:r>
            <w:r w:rsidRPr="00284E38">
              <w:rPr>
                <w:sz w:val="20"/>
                <w:szCs w:val="20"/>
              </w:rPr>
              <w:t>системы</w:t>
            </w:r>
            <w:r w:rsidRPr="00284E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4E38">
              <w:rPr>
                <w:sz w:val="20"/>
                <w:szCs w:val="20"/>
                <w:lang w:eastAsia="en-US"/>
              </w:rPr>
              <w:t>дымоудаления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284E38" w:rsidRPr="007D2508" w:rsidRDefault="00284E38" w:rsidP="00863A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8C71D9" w:rsidP="00863A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</w:tr>
      <w:tr w:rsidR="008E2165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</w:t>
            </w:r>
            <w:proofErr w:type="spellStart"/>
            <w:r w:rsidRPr="007D2508">
              <w:rPr>
                <w:sz w:val="20"/>
                <w:szCs w:val="20"/>
              </w:rPr>
              <w:t>прием</w:t>
            </w:r>
            <w:proofErr w:type="gramStart"/>
            <w:r w:rsidRPr="007D2508">
              <w:rPr>
                <w:sz w:val="20"/>
                <w:szCs w:val="20"/>
              </w:rPr>
              <w:t>,х</w:t>
            </w:r>
            <w:proofErr w:type="gramEnd"/>
            <w:r w:rsidRPr="007D2508">
              <w:rPr>
                <w:sz w:val="20"/>
                <w:szCs w:val="20"/>
              </w:rPr>
              <w:t>ранение,передача,актуализация,восстановление</w:t>
            </w:r>
            <w:proofErr w:type="spellEnd"/>
            <w:r w:rsidRPr="007D25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7D2508">
              <w:rPr>
                <w:color w:val="auto"/>
                <w:sz w:val="20"/>
                <w:szCs w:val="20"/>
              </w:rPr>
              <w:t xml:space="preserve"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>.: сбор, хранение, обновление  информации)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</w:t>
            </w:r>
            <w:proofErr w:type="spellStart"/>
            <w:r w:rsidRPr="007D2508">
              <w:rPr>
                <w:sz w:val="20"/>
                <w:szCs w:val="20"/>
              </w:rPr>
              <w:t>т.ч.</w:t>
            </w:r>
            <w:proofErr w:type="gramStart"/>
            <w:r w:rsidRPr="007D2508">
              <w:rPr>
                <w:sz w:val="20"/>
                <w:szCs w:val="20"/>
              </w:rPr>
              <w:t>:р</w:t>
            </w:r>
            <w:proofErr w:type="gramEnd"/>
            <w:r w:rsidRPr="007D2508">
              <w:rPr>
                <w:sz w:val="20"/>
                <w:szCs w:val="20"/>
              </w:rPr>
              <w:t>азработка</w:t>
            </w:r>
            <w:proofErr w:type="spellEnd"/>
            <w:r w:rsidRPr="007D2508">
              <w:rPr>
                <w:sz w:val="20"/>
                <w:szCs w:val="20"/>
              </w:rPr>
              <w:t xml:space="preserve"> перечня услуг и работ по содержанию и текущему ремонту общего 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 xml:space="preserve">ресурсов, повышения его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D2508">
              <w:rPr>
                <w:sz w:val="20"/>
                <w:szCs w:val="20"/>
              </w:rPr>
              <w:t>т.ч</w:t>
            </w:r>
            <w:proofErr w:type="spellEnd"/>
            <w:r w:rsidRPr="007D2508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8E2165" w:rsidRPr="007D2508" w:rsidRDefault="008E2165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3,84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3,84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 xml:space="preserve">договоров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Обеспечение собственникам помещений в многоквартирном доме </w:t>
            </w:r>
            <w:proofErr w:type="gramStart"/>
            <w:r w:rsidRPr="007D2508">
              <w:rPr>
                <w:color w:val="auto"/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color w:val="auto"/>
                <w:sz w:val="20"/>
                <w:szCs w:val="20"/>
              </w:rPr>
              <w:t xml:space="preserve"> исполнением решений общего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1,32</w:t>
            </w:r>
          </w:p>
        </w:tc>
      </w:tr>
      <w:tr w:rsidR="008E2165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7D2508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Прием и рассмотрение заявок, предложений и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2,76</w:t>
            </w:r>
          </w:p>
        </w:tc>
      </w:tr>
      <w:tr w:rsidR="008E2165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9B3BC1" w:rsidRDefault="008E2165" w:rsidP="00F444C5">
            <w:pPr>
              <w:jc w:val="both"/>
              <w:rPr>
                <w:b/>
                <w:sz w:val="20"/>
                <w:szCs w:val="20"/>
              </w:rPr>
            </w:pPr>
            <w:r w:rsidRPr="009B3BC1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9B3BC1">
              <w:rPr>
                <w:b/>
                <w:bCs/>
                <w:sz w:val="20"/>
                <w:szCs w:val="20"/>
              </w:rPr>
              <w:t xml:space="preserve">. </w:t>
            </w:r>
            <w:r w:rsidRPr="009B3BC1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8E2165" w:rsidRPr="009B3BC1" w:rsidRDefault="008E2165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60B73" w:rsidP="00D712B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28,41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60B73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2,29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60B73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60B73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0,16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3BC1">
              <w:rPr>
                <w:b/>
                <w:sz w:val="20"/>
                <w:szCs w:val="20"/>
                <w:lang w:val="en-US"/>
              </w:rPr>
              <w:t>X</w:t>
            </w:r>
            <w:r w:rsidRPr="009B3BC1">
              <w:rPr>
                <w:b/>
                <w:sz w:val="20"/>
                <w:szCs w:val="20"/>
              </w:rPr>
              <w:t>.Техническое обслуживание домофона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60B73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Контроль за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При выявлении нарушений, приводящих к </w:t>
            </w:r>
            <w:proofErr w:type="gramStart"/>
            <w:r w:rsidRPr="007D2508">
              <w:rPr>
                <w:bCs/>
                <w:sz w:val="20"/>
                <w:szCs w:val="20"/>
              </w:rPr>
              <w:t>протечкам-их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</w:t>
            </w: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оборудованию-устранение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F33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616E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F33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151F3F" w:rsidRDefault="00960B73" w:rsidP="00863A09">
            <w:pPr>
              <w:jc w:val="center"/>
            </w:pPr>
            <w:r w:rsidRPr="00151F3F">
              <w:rPr>
                <w:sz w:val="20"/>
                <w:szCs w:val="20"/>
              </w:rPr>
              <w:t>339914,29</w:t>
            </w:r>
          </w:p>
        </w:tc>
      </w:tr>
      <w:tr w:rsidR="00863A0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151F3F" w:rsidRDefault="00863A09" w:rsidP="00863A09">
            <w:pPr>
              <w:jc w:val="center"/>
            </w:pPr>
            <w:r w:rsidRPr="00151F3F">
              <w:rPr>
                <w:sz w:val="20"/>
                <w:szCs w:val="20"/>
              </w:rPr>
              <w:t>0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151F3F" w:rsidRDefault="00960B73" w:rsidP="00863A09">
            <w:pPr>
              <w:jc w:val="center"/>
            </w:pPr>
            <w:r w:rsidRPr="00151F3F">
              <w:rPr>
                <w:sz w:val="20"/>
                <w:szCs w:val="20"/>
              </w:rPr>
              <w:t>339914,29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B01866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276932,23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7B4953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B01866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276932,23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960B73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964,5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960B73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1635824,35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151F3F">
              <w:rPr>
                <w:sz w:val="20"/>
                <w:szCs w:val="20"/>
              </w:rPr>
              <w:t>1537672,49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98151,86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 xml:space="preserve">Начислено поставщиком (поставщиками) </w:t>
            </w:r>
            <w:r w:rsidRPr="003B4B5C">
              <w:rPr>
                <w:color w:val="000000"/>
                <w:sz w:val="20"/>
                <w:szCs w:val="20"/>
              </w:rPr>
              <w:lastRenderedPageBreak/>
              <w:t>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960B73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1635824,35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EE" w:rsidRPr="00151F3F" w:rsidRDefault="00697E7A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151F3F">
              <w:rPr>
                <w:sz w:val="20"/>
                <w:szCs w:val="20"/>
              </w:rPr>
              <w:t>1537672,49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98151,86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7823,05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158496,85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132991,73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25505,12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157595,40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132991,73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24603,67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7823,05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70494,91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66661,09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3833,82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78981,78</w:t>
            </w:r>
          </w:p>
        </w:tc>
      </w:tr>
      <w:tr w:rsidR="007D2508" w:rsidRPr="00644EBA" w:rsidTr="00697E7A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66661,09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12320,69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168686,64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525458,87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382257,21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143201,66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525458,87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697E7A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382257,21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143201,66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Суммы пени и штрафов, уплаченные поставщику </w:t>
            </w:r>
            <w:r w:rsidRPr="003B4B5C">
              <w:rPr>
                <w:sz w:val="20"/>
                <w:szCs w:val="20"/>
              </w:rPr>
              <w:lastRenderedPageBreak/>
              <w:t>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6177,095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44803,28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38563,51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51F3F" w:rsidRDefault="005C4611" w:rsidP="007D2508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6239,77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151F3F" w:rsidRDefault="005C4611" w:rsidP="001B02FB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52443,54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151F3F" w:rsidRDefault="005C4611" w:rsidP="001B02FB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48029,35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151F3F" w:rsidRDefault="005C4611" w:rsidP="001B02FB">
            <w:pPr>
              <w:jc w:val="center"/>
              <w:rPr>
                <w:sz w:val="20"/>
                <w:szCs w:val="20"/>
              </w:rPr>
            </w:pPr>
            <w:r w:rsidRPr="00151F3F">
              <w:rPr>
                <w:sz w:val="20"/>
                <w:szCs w:val="20"/>
              </w:rPr>
              <w:t>4414,19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3534AC" w:rsidP="001B02FB">
            <w:pPr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3534AC" w:rsidP="001B02F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3534AC" w:rsidP="001B02FB">
            <w:pPr>
              <w:jc w:val="center"/>
            </w:pPr>
            <w:r>
              <w:rPr>
                <w:sz w:val="20"/>
                <w:szCs w:val="20"/>
              </w:rPr>
              <w:t>80741,2</w:t>
            </w:r>
            <w:bookmarkStart w:id="0" w:name="_GoBack"/>
            <w:bookmarkEnd w:id="0"/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6C" w:rsidRDefault="00DE6F6C" w:rsidP="00B17712">
      <w:r>
        <w:separator/>
      </w:r>
    </w:p>
  </w:endnote>
  <w:endnote w:type="continuationSeparator" w:id="0">
    <w:p w:rsidR="00DE6F6C" w:rsidRDefault="00DE6F6C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151F3F" w:rsidRDefault="00151F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4AC">
          <w:rPr>
            <w:noProof/>
          </w:rPr>
          <w:t>12</w:t>
        </w:r>
        <w:r>
          <w:fldChar w:fldCharType="end"/>
        </w:r>
      </w:p>
    </w:sdtContent>
  </w:sdt>
  <w:p w:rsidR="00151F3F" w:rsidRDefault="00151F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6C" w:rsidRDefault="00DE6F6C" w:rsidP="00B17712">
      <w:r>
        <w:separator/>
      </w:r>
    </w:p>
  </w:footnote>
  <w:footnote w:type="continuationSeparator" w:id="0">
    <w:p w:rsidR="00DE6F6C" w:rsidRDefault="00DE6F6C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79BC"/>
    <w:rsid w:val="00074FEC"/>
    <w:rsid w:val="000A0552"/>
    <w:rsid w:val="000A4960"/>
    <w:rsid w:val="000B6615"/>
    <w:rsid w:val="000C57A7"/>
    <w:rsid w:val="000D188E"/>
    <w:rsid w:val="000E20C0"/>
    <w:rsid w:val="000F4DC8"/>
    <w:rsid w:val="000F528A"/>
    <w:rsid w:val="00122BC4"/>
    <w:rsid w:val="00127AF0"/>
    <w:rsid w:val="00146606"/>
    <w:rsid w:val="00146853"/>
    <w:rsid w:val="00151F3F"/>
    <w:rsid w:val="00155736"/>
    <w:rsid w:val="00197609"/>
    <w:rsid w:val="001B02FB"/>
    <w:rsid w:val="001B7907"/>
    <w:rsid w:val="001C27D3"/>
    <w:rsid w:val="001F6B03"/>
    <w:rsid w:val="002552F5"/>
    <w:rsid w:val="00284E38"/>
    <w:rsid w:val="00286D98"/>
    <w:rsid w:val="0029372B"/>
    <w:rsid w:val="002A1F7E"/>
    <w:rsid w:val="002C305A"/>
    <w:rsid w:val="002C7CFC"/>
    <w:rsid w:val="002D4B2F"/>
    <w:rsid w:val="002E6A01"/>
    <w:rsid w:val="00321474"/>
    <w:rsid w:val="00324C07"/>
    <w:rsid w:val="0033130E"/>
    <w:rsid w:val="003326F4"/>
    <w:rsid w:val="003438DF"/>
    <w:rsid w:val="00346B3E"/>
    <w:rsid w:val="003534AC"/>
    <w:rsid w:val="00374D89"/>
    <w:rsid w:val="0039752C"/>
    <w:rsid w:val="003C4B8E"/>
    <w:rsid w:val="003D22BF"/>
    <w:rsid w:val="003D2F28"/>
    <w:rsid w:val="003F2469"/>
    <w:rsid w:val="00432569"/>
    <w:rsid w:val="00437BF1"/>
    <w:rsid w:val="00477A26"/>
    <w:rsid w:val="00480091"/>
    <w:rsid w:val="004A4B0D"/>
    <w:rsid w:val="004C40EB"/>
    <w:rsid w:val="004E03B7"/>
    <w:rsid w:val="004E09CA"/>
    <w:rsid w:val="004E20C8"/>
    <w:rsid w:val="004E3021"/>
    <w:rsid w:val="004F36FA"/>
    <w:rsid w:val="00506670"/>
    <w:rsid w:val="005370F6"/>
    <w:rsid w:val="00562000"/>
    <w:rsid w:val="00572EF6"/>
    <w:rsid w:val="0057332F"/>
    <w:rsid w:val="005859B0"/>
    <w:rsid w:val="005C14EE"/>
    <w:rsid w:val="005C4611"/>
    <w:rsid w:val="005D2CEC"/>
    <w:rsid w:val="005F3965"/>
    <w:rsid w:val="0061521C"/>
    <w:rsid w:val="00631BB4"/>
    <w:rsid w:val="0066698A"/>
    <w:rsid w:val="006831BA"/>
    <w:rsid w:val="00697E7A"/>
    <w:rsid w:val="006E1147"/>
    <w:rsid w:val="006F2BD6"/>
    <w:rsid w:val="006F69B9"/>
    <w:rsid w:val="00711C38"/>
    <w:rsid w:val="007157E4"/>
    <w:rsid w:val="00757C8D"/>
    <w:rsid w:val="007635F6"/>
    <w:rsid w:val="00784270"/>
    <w:rsid w:val="007877E2"/>
    <w:rsid w:val="007A089E"/>
    <w:rsid w:val="007A454F"/>
    <w:rsid w:val="007A77B9"/>
    <w:rsid w:val="007B2CFF"/>
    <w:rsid w:val="007B4953"/>
    <w:rsid w:val="007C0AD1"/>
    <w:rsid w:val="007C0B10"/>
    <w:rsid w:val="007D2508"/>
    <w:rsid w:val="008004FC"/>
    <w:rsid w:val="008057C0"/>
    <w:rsid w:val="00822DEB"/>
    <w:rsid w:val="0083112E"/>
    <w:rsid w:val="008374B3"/>
    <w:rsid w:val="0085070F"/>
    <w:rsid w:val="00863A09"/>
    <w:rsid w:val="008717B2"/>
    <w:rsid w:val="008847E1"/>
    <w:rsid w:val="00884C9F"/>
    <w:rsid w:val="00897680"/>
    <w:rsid w:val="008C71D9"/>
    <w:rsid w:val="008C74F6"/>
    <w:rsid w:val="008D734F"/>
    <w:rsid w:val="008E2165"/>
    <w:rsid w:val="008F7934"/>
    <w:rsid w:val="009046EF"/>
    <w:rsid w:val="00960B73"/>
    <w:rsid w:val="00985604"/>
    <w:rsid w:val="0099272D"/>
    <w:rsid w:val="009B3BC1"/>
    <w:rsid w:val="009B5DE2"/>
    <w:rsid w:val="009D6795"/>
    <w:rsid w:val="009E0D44"/>
    <w:rsid w:val="009F560F"/>
    <w:rsid w:val="00A41BE0"/>
    <w:rsid w:val="00A6474E"/>
    <w:rsid w:val="00A736B7"/>
    <w:rsid w:val="00A90C3D"/>
    <w:rsid w:val="00AB12D5"/>
    <w:rsid w:val="00AE1F31"/>
    <w:rsid w:val="00B00AEA"/>
    <w:rsid w:val="00B01866"/>
    <w:rsid w:val="00B17712"/>
    <w:rsid w:val="00B64FE2"/>
    <w:rsid w:val="00B92113"/>
    <w:rsid w:val="00B93375"/>
    <w:rsid w:val="00BB79C7"/>
    <w:rsid w:val="00C341E8"/>
    <w:rsid w:val="00C40EBB"/>
    <w:rsid w:val="00C51AE9"/>
    <w:rsid w:val="00C533B1"/>
    <w:rsid w:val="00C548E6"/>
    <w:rsid w:val="00C7153A"/>
    <w:rsid w:val="00CF538B"/>
    <w:rsid w:val="00D04EC5"/>
    <w:rsid w:val="00D27944"/>
    <w:rsid w:val="00D4223B"/>
    <w:rsid w:val="00D51063"/>
    <w:rsid w:val="00D66918"/>
    <w:rsid w:val="00D712B8"/>
    <w:rsid w:val="00D84055"/>
    <w:rsid w:val="00D96AEB"/>
    <w:rsid w:val="00DA0C00"/>
    <w:rsid w:val="00DA72EC"/>
    <w:rsid w:val="00DB0914"/>
    <w:rsid w:val="00DB25A3"/>
    <w:rsid w:val="00DC17C1"/>
    <w:rsid w:val="00DC4F80"/>
    <w:rsid w:val="00DE6F6C"/>
    <w:rsid w:val="00DF6782"/>
    <w:rsid w:val="00DF6CFD"/>
    <w:rsid w:val="00E15F66"/>
    <w:rsid w:val="00E23861"/>
    <w:rsid w:val="00E70273"/>
    <w:rsid w:val="00E7535C"/>
    <w:rsid w:val="00E862CD"/>
    <w:rsid w:val="00EC6D7C"/>
    <w:rsid w:val="00ED5BF0"/>
    <w:rsid w:val="00F25294"/>
    <w:rsid w:val="00F260A0"/>
    <w:rsid w:val="00F404DE"/>
    <w:rsid w:val="00F41D86"/>
    <w:rsid w:val="00F444C5"/>
    <w:rsid w:val="00F54D9D"/>
    <w:rsid w:val="00F616E4"/>
    <w:rsid w:val="00F679A9"/>
    <w:rsid w:val="00F679AD"/>
    <w:rsid w:val="00F74CD9"/>
    <w:rsid w:val="00F97545"/>
    <w:rsid w:val="00FA464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229A-ED37-4D96-8F2C-EC5E2F0A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4110</Words>
  <Characters>23432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42</cp:revision>
  <cp:lastPrinted>2017-04-05T10:12:00Z</cp:lastPrinted>
  <dcterms:created xsi:type="dcterms:W3CDTF">2014-09-29T07:43:00Z</dcterms:created>
  <dcterms:modified xsi:type="dcterms:W3CDTF">2017-04-12T10:21:00Z</dcterms:modified>
</cp:coreProperties>
</file>